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69" w:rsidRPr="00C227D2" w:rsidRDefault="00DA3A69" w:rsidP="0075222D">
      <w:pPr>
        <w:pStyle w:val="14-15"/>
        <w:ind w:firstLine="0"/>
        <w:rPr>
          <w:rFonts w:ascii="Arial" w:hAnsi="Arial" w:cs="Arial"/>
          <w:b/>
          <w:bCs/>
          <w:sz w:val="16"/>
          <w:szCs w:val="16"/>
        </w:rPr>
      </w:pPr>
    </w:p>
    <w:p w:rsidR="00DA3A69" w:rsidRPr="001B098B" w:rsidRDefault="00DA3A69" w:rsidP="0081637A">
      <w:pPr>
        <w:pStyle w:val="14-15"/>
        <w:ind w:firstLine="0"/>
        <w:jc w:val="center"/>
        <w:rPr>
          <w:b/>
          <w:bCs/>
        </w:rPr>
      </w:pPr>
      <w:r w:rsidRPr="001B098B">
        <w:rPr>
          <w:b/>
          <w:bCs/>
        </w:rPr>
        <w:t>ИЗБИРАТЕЛЬНАЯ КОМИССИЯ</w:t>
      </w:r>
    </w:p>
    <w:p w:rsidR="00DA3A69" w:rsidRPr="001B098B" w:rsidRDefault="00883126" w:rsidP="0081637A">
      <w:pPr>
        <w:pStyle w:val="14-15"/>
        <w:ind w:firstLine="0"/>
        <w:jc w:val="center"/>
        <w:rPr>
          <w:b/>
          <w:bCs/>
        </w:rPr>
      </w:pPr>
      <w:r>
        <w:rPr>
          <w:b/>
          <w:bCs/>
        </w:rPr>
        <w:t>ТУРУНТАЕВСКОГО</w:t>
      </w:r>
      <w:r w:rsidR="0037780D">
        <w:rPr>
          <w:b/>
          <w:bCs/>
        </w:rPr>
        <w:t xml:space="preserve"> СЕЛЬСКОГО ПОСЕЛЕНИЯ</w:t>
      </w:r>
      <w:r w:rsidR="00DA3A69" w:rsidRPr="001B098B">
        <w:rPr>
          <w:b/>
          <w:bCs/>
        </w:rPr>
        <w:t xml:space="preserve"> </w:t>
      </w:r>
    </w:p>
    <w:p w:rsidR="00347514" w:rsidRPr="003C2326" w:rsidRDefault="00347514" w:rsidP="0037780D">
      <w:pPr>
        <w:pStyle w:val="a3"/>
        <w:pBdr>
          <w:bottom w:val="thickThinSmallGap" w:sz="24" w:space="1" w:color="auto"/>
        </w:pBdr>
        <w:jc w:val="left"/>
        <w:rPr>
          <w:szCs w:val="24"/>
        </w:rPr>
      </w:pPr>
    </w:p>
    <w:p w:rsidR="001B098B" w:rsidRPr="00133F00" w:rsidRDefault="001B098B" w:rsidP="001B098B">
      <w:pPr>
        <w:pStyle w:val="2"/>
        <w:jc w:val="center"/>
        <w:rPr>
          <w:i w:val="0"/>
          <w:sz w:val="26"/>
          <w:szCs w:val="26"/>
        </w:rPr>
      </w:pPr>
      <w:proofErr w:type="gramStart"/>
      <w:r w:rsidRPr="00133F00">
        <w:rPr>
          <w:i w:val="0"/>
          <w:sz w:val="26"/>
          <w:szCs w:val="26"/>
        </w:rPr>
        <w:t>Р</w:t>
      </w:r>
      <w:proofErr w:type="gramEnd"/>
      <w:r w:rsidRPr="00133F00">
        <w:rPr>
          <w:i w:val="0"/>
          <w:sz w:val="26"/>
          <w:szCs w:val="26"/>
        </w:rPr>
        <w:t xml:space="preserve"> Е Ш Е Н И Е</w:t>
      </w:r>
    </w:p>
    <w:p w:rsidR="001B098B" w:rsidRPr="00133F00" w:rsidRDefault="001B098B" w:rsidP="001B098B">
      <w:pPr>
        <w:rPr>
          <w:sz w:val="26"/>
          <w:szCs w:val="26"/>
        </w:rPr>
      </w:pPr>
    </w:p>
    <w:p w:rsidR="00DA3A69" w:rsidRPr="00133F00" w:rsidRDefault="00EE78A7" w:rsidP="001B098B">
      <w:pPr>
        <w:pStyle w:val="14-15"/>
        <w:tabs>
          <w:tab w:val="left" w:pos="2160"/>
        </w:tabs>
        <w:spacing w:line="480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«08» января </w:t>
      </w:r>
      <w:r w:rsidR="00D23010">
        <w:rPr>
          <w:b/>
          <w:bCs/>
          <w:sz w:val="26"/>
          <w:szCs w:val="26"/>
        </w:rPr>
        <w:t>2016</w:t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C4420E" w:rsidRPr="00133F00">
        <w:rPr>
          <w:b/>
          <w:bCs/>
          <w:sz w:val="26"/>
          <w:szCs w:val="26"/>
        </w:rPr>
        <w:t xml:space="preserve">                            </w:t>
      </w:r>
      <w:r w:rsidR="00133F00">
        <w:rPr>
          <w:b/>
          <w:bCs/>
          <w:sz w:val="26"/>
          <w:szCs w:val="26"/>
        </w:rPr>
        <w:t xml:space="preserve">        </w:t>
      </w:r>
      <w:r w:rsidR="009E4C76">
        <w:rPr>
          <w:b/>
          <w:bCs/>
          <w:sz w:val="26"/>
          <w:szCs w:val="26"/>
        </w:rPr>
        <w:t xml:space="preserve">    </w:t>
      </w:r>
      <w:r w:rsidR="00133F00" w:rsidRPr="00133F00">
        <w:rPr>
          <w:b/>
          <w:bCs/>
          <w:sz w:val="26"/>
          <w:szCs w:val="26"/>
        </w:rPr>
        <w:t xml:space="preserve"> </w:t>
      </w:r>
      <w:r w:rsidR="00C4420E" w:rsidRPr="00133F00">
        <w:rPr>
          <w:b/>
          <w:bCs/>
          <w:sz w:val="26"/>
          <w:szCs w:val="26"/>
        </w:rPr>
        <w:t xml:space="preserve"> </w:t>
      </w:r>
      <w:r w:rsidR="00DA3A69" w:rsidRPr="005620E2">
        <w:rPr>
          <w:b/>
          <w:sz w:val="26"/>
          <w:szCs w:val="26"/>
        </w:rPr>
        <w:t xml:space="preserve">№ </w:t>
      </w:r>
      <w:r w:rsidR="0013234C">
        <w:rPr>
          <w:b/>
          <w:sz w:val="26"/>
          <w:szCs w:val="26"/>
        </w:rPr>
        <w:t>27</w:t>
      </w:r>
    </w:p>
    <w:p w:rsidR="004B65F4" w:rsidRDefault="004B65F4" w:rsidP="004B65F4">
      <w:pPr>
        <w:jc w:val="both"/>
      </w:pPr>
    </w:p>
    <w:p w:rsidR="00020F6B" w:rsidRPr="004B65F4" w:rsidRDefault="00576BF0" w:rsidP="00020F6B">
      <w:pPr>
        <w:pStyle w:val="21"/>
        <w:ind w:right="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</w:t>
      </w:r>
      <w:r w:rsidR="0051283E">
        <w:rPr>
          <w:b/>
          <w:sz w:val="26"/>
          <w:szCs w:val="26"/>
        </w:rPr>
        <w:t xml:space="preserve"> утверждении графика работы Избирательной комиссии </w:t>
      </w:r>
      <w:proofErr w:type="spellStart"/>
      <w:r w:rsidR="0051283E">
        <w:rPr>
          <w:b/>
          <w:sz w:val="26"/>
          <w:szCs w:val="26"/>
        </w:rPr>
        <w:t>Турунтаевского</w:t>
      </w:r>
      <w:proofErr w:type="spellEnd"/>
      <w:r w:rsidR="0051283E">
        <w:rPr>
          <w:b/>
          <w:sz w:val="26"/>
          <w:szCs w:val="26"/>
        </w:rPr>
        <w:t xml:space="preserve"> сельского поселения участковых избирательных комиссий для проведения досрочного голосования </w:t>
      </w:r>
      <w:r>
        <w:rPr>
          <w:b/>
          <w:sz w:val="26"/>
          <w:szCs w:val="26"/>
        </w:rPr>
        <w:t xml:space="preserve">при проведении </w:t>
      </w:r>
      <w:r w:rsidR="00D23010">
        <w:rPr>
          <w:b/>
          <w:sz w:val="26"/>
          <w:szCs w:val="26"/>
        </w:rPr>
        <w:t xml:space="preserve">Досрочных </w:t>
      </w:r>
      <w:r>
        <w:rPr>
          <w:b/>
          <w:sz w:val="26"/>
          <w:szCs w:val="26"/>
        </w:rPr>
        <w:t>выборов Главы муниципального образования «</w:t>
      </w:r>
      <w:proofErr w:type="spellStart"/>
      <w:r w:rsidR="00883126">
        <w:rPr>
          <w:b/>
          <w:sz w:val="26"/>
          <w:szCs w:val="26"/>
        </w:rPr>
        <w:t>Турунтаевское</w:t>
      </w:r>
      <w:proofErr w:type="spellEnd"/>
      <w:r w:rsidR="0037780D">
        <w:rPr>
          <w:b/>
          <w:sz w:val="26"/>
          <w:szCs w:val="26"/>
        </w:rPr>
        <w:t xml:space="preserve"> сельское поселение», </w:t>
      </w:r>
      <w:r w:rsidR="00D23010">
        <w:rPr>
          <w:b/>
          <w:sz w:val="26"/>
          <w:szCs w:val="26"/>
        </w:rPr>
        <w:t>назначенных на 13 марта 2016</w:t>
      </w:r>
      <w:r>
        <w:rPr>
          <w:b/>
          <w:sz w:val="26"/>
          <w:szCs w:val="26"/>
        </w:rPr>
        <w:t xml:space="preserve"> года</w:t>
      </w:r>
    </w:p>
    <w:p w:rsidR="00020F6B" w:rsidRPr="004B65F4" w:rsidRDefault="00020F6B" w:rsidP="00020F6B">
      <w:pPr>
        <w:ind w:right="42"/>
        <w:jc w:val="center"/>
        <w:rPr>
          <w:b/>
          <w:sz w:val="26"/>
          <w:szCs w:val="26"/>
        </w:rPr>
      </w:pPr>
    </w:p>
    <w:p w:rsidR="00133F00" w:rsidRPr="008A11E4" w:rsidRDefault="0051283E" w:rsidP="005821DB">
      <w:pPr>
        <w:pStyle w:val="21"/>
        <w:ind w:right="42" w:firstLine="709"/>
        <w:rPr>
          <w:b/>
          <w:sz w:val="26"/>
          <w:szCs w:val="26"/>
        </w:rPr>
      </w:pPr>
      <w:r w:rsidRPr="008A11E4">
        <w:rPr>
          <w:sz w:val="26"/>
          <w:szCs w:val="26"/>
        </w:rPr>
        <w:t xml:space="preserve">Руководствуясь частью 10 статьи 61 </w:t>
      </w:r>
      <w:r w:rsidR="00EB743A" w:rsidRPr="008A11E4">
        <w:rPr>
          <w:sz w:val="26"/>
          <w:szCs w:val="26"/>
        </w:rPr>
        <w:t xml:space="preserve">Закона </w:t>
      </w:r>
      <w:r w:rsidR="00947179" w:rsidRPr="008A11E4">
        <w:rPr>
          <w:sz w:val="26"/>
          <w:szCs w:val="26"/>
        </w:rPr>
        <w:t xml:space="preserve"> </w:t>
      </w:r>
      <w:r w:rsidR="00212B0F" w:rsidRPr="008A11E4">
        <w:rPr>
          <w:sz w:val="26"/>
          <w:szCs w:val="26"/>
        </w:rPr>
        <w:t>Томской области от 14.02.2005 № 29-ОЗ «О муниципальных выборах в Томской области»</w:t>
      </w:r>
      <w:r w:rsidR="0078641D" w:rsidRPr="008A11E4">
        <w:rPr>
          <w:sz w:val="26"/>
          <w:szCs w:val="26"/>
        </w:rPr>
        <w:t xml:space="preserve"> </w:t>
      </w:r>
      <w:r w:rsidR="005821DB" w:rsidRPr="008A11E4">
        <w:rPr>
          <w:sz w:val="26"/>
          <w:szCs w:val="26"/>
        </w:rPr>
        <w:t xml:space="preserve">Избирательная комиссия </w:t>
      </w:r>
      <w:proofErr w:type="spellStart"/>
      <w:r w:rsidR="00883126" w:rsidRPr="008A11E4">
        <w:rPr>
          <w:sz w:val="26"/>
          <w:szCs w:val="26"/>
        </w:rPr>
        <w:t>Турунтаевского</w:t>
      </w:r>
      <w:proofErr w:type="spellEnd"/>
      <w:r w:rsidR="0037780D" w:rsidRPr="008A11E4">
        <w:rPr>
          <w:sz w:val="26"/>
          <w:szCs w:val="26"/>
        </w:rPr>
        <w:t xml:space="preserve"> сельского поселения</w:t>
      </w:r>
      <w:r w:rsidR="00D84A87" w:rsidRPr="008A11E4">
        <w:rPr>
          <w:sz w:val="26"/>
          <w:szCs w:val="26"/>
        </w:rPr>
        <w:t xml:space="preserve">  </w:t>
      </w:r>
      <w:r w:rsidR="00133F00" w:rsidRPr="008A11E4">
        <w:rPr>
          <w:b/>
          <w:spacing w:val="160"/>
          <w:sz w:val="26"/>
          <w:szCs w:val="26"/>
        </w:rPr>
        <w:t>решила:</w:t>
      </w:r>
    </w:p>
    <w:p w:rsidR="0051283E" w:rsidRPr="008A11E4" w:rsidRDefault="00EB743A" w:rsidP="0051283E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8A11E4">
        <w:rPr>
          <w:bCs/>
          <w:color w:val="000000"/>
          <w:sz w:val="26"/>
          <w:szCs w:val="26"/>
        </w:rPr>
        <w:t xml:space="preserve">       </w:t>
      </w:r>
      <w:r w:rsidR="0051283E" w:rsidRPr="008A11E4">
        <w:rPr>
          <w:bCs/>
          <w:color w:val="000000"/>
          <w:sz w:val="26"/>
          <w:szCs w:val="26"/>
        </w:rPr>
        <w:t>1.</w:t>
      </w:r>
      <w:r w:rsidRPr="008A11E4">
        <w:rPr>
          <w:bCs/>
          <w:color w:val="000000"/>
          <w:sz w:val="26"/>
          <w:szCs w:val="26"/>
        </w:rPr>
        <w:t xml:space="preserve">  </w:t>
      </w:r>
      <w:proofErr w:type="gramStart"/>
      <w:r w:rsidR="0051283E" w:rsidRPr="008A11E4">
        <w:rPr>
          <w:bCs/>
          <w:color w:val="000000"/>
          <w:sz w:val="26"/>
          <w:szCs w:val="26"/>
        </w:rPr>
        <w:t>У</w:t>
      </w:r>
      <w:r w:rsidR="0051283E" w:rsidRPr="008A11E4">
        <w:rPr>
          <w:bCs/>
          <w:sz w:val="26"/>
          <w:szCs w:val="26"/>
        </w:rPr>
        <w:t xml:space="preserve">становить, что избирательная комиссия </w:t>
      </w:r>
      <w:proofErr w:type="spellStart"/>
      <w:r w:rsidR="0051283E" w:rsidRPr="008A11E4">
        <w:rPr>
          <w:bCs/>
          <w:sz w:val="26"/>
          <w:szCs w:val="26"/>
        </w:rPr>
        <w:t>Турунтаевского</w:t>
      </w:r>
      <w:proofErr w:type="spellEnd"/>
      <w:r w:rsidR="0051283E" w:rsidRPr="008A11E4">
        <w:rPr>
          <w:bCs/>
          <w:sz w:val="26"/>
          <w:szCs w:val="26"/>
        </w:rPr>
        <w:t xml:space="preserve"> сельского поселения в период со 2 по 8 марта 2016 года, а участковые избирательные комиссии № </w:t>
      </w:r>
      <w:r w:rsidR="0051283E" w:rsidRPr="008A11E4">
        <w:rPr>
          <w:sz w:val="26"/>
          <w:szCs w:val="26"/>
        </w:rPr>
        <w:t xml:space="preserve">№ 690,691,692,693,694,695,696 </w:t>
      </w:r>
      <w:r w:rsidR="0051283E" w:rsidRPr="008A11E4">
        <w:rPr>
          <w:bCs/>
          <w:sz w:val="26"/>
          <w:szCs w:val="26"/>
        </w:rPr>
        <w:t>в период с 9 по 12 марта 2016 года  ежедневно осуществляют рассмотрение заявлений и проводят досрочное голосование избирателей, которые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</w:t>
      </w:r>
      <w:proofErr w:type="gramEnd"/>
      <w:r w:rsidR="0051283E" w:rsidRPr="008A11E4">
        <w:rPr>
          <w:bCs/>
          <w:sz w:val="26"/>
          <w:szCs w:val="26"/>
        </w:rPr>
        <w:t xml:space="preserve"> причины – статья 65 Федерального закона № 67-ФЗ «Об основных гарантиях избирательных прав и права на участие в референдуме граждан Российской Федерации») не смогут принять участие в голосовании на избирательном участке, где они внесены в список избирателей.</w:t>
      </w:r>
    </w:p>
    <w:p w:rsidR="0051283E" w:rsidRPr="008A11E4" w:rsidRDefault="0051283E" w:rsidP="0051283E">
      <w:pPr>
        <w:tabs>
          <w:tab w:val="left" w:pos="993"/>
        </w:tabs>
        <w:ind w:firstLine="709"/>
        <w:jc w:val="both"/>
        <w:rPr>
          <w:b/>
          <w:bCs/>
          <w:sz w:val="26"/>
          <w:szCs w:val="26"/>
        </w:rPr>
      </w:pPr>
      <w:r w:rsidRPr="008A11E4">
        <w:rPr>
          <w:b/>
          <w:bCs/>
          <w:sz w:val="26"/>
          <w:szCs w:val="26"/>
        </w:rPr>
        <w:t>В рабочие дни избирательные комиссии работают в период с 14 часов до 18 часов, в выходные дни – в период с 10 часов до 14 часов.</w:t>
      </w:r>
    </w:p>
    <w:p w:rsidR="0051283E" w:rsidRPr="008A11E4" w:rsidRDefault="0051283E" w:rsidP="0051283E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8A11E4">
        <w:rPr>
          <w:b/>
          <w:bCs/>
          <w:sz w:val="26"/>
          <w:szCs w:val="26"/>
        </w:rPr>
        <w:t xml:space="preserve">Контактные телефоны: Избирательная комиссия   </w:t>
      </w:r>
      <w:proofErr w:type="spellStart"/>
      <w:r w:rsidRPr="008A11E4">
        <w:rPr>
          <w:b/>
          <w:bCs/>
          <w:sz w:val="26"/>
          <w:szCs w:val="26"/>
        </w:rPr>
        <w:t>Турунтаевского</w:t>
      </w:r>
      <w:proofErr w:type="spellEnd"/>
      <w:r w:rsidRPr="008A11E4">
        <w:rPr>
          <w:b/>
          <w:bCs/>
          <w:sz w:val="26"/>
          <w:szCs w:val="26"/>
        </w:rPr>
        <w:t xml:space="preserve"> сельского поселения - 8 (3822) 40-38-95</w:t>
      </w:r>
    </w:p>
    <w:p w:rsidR="0051283E" w:rsidRPr="008A11E4" w:rsidRDefault="0051283E" w:rsidP="0051283E">
      <w:pPr>
        <w:numPr>
          <w:ilvl w:val="0"/>
          <w:numId w:val="28"/>
        </w:numPr>
        <w:tabs>
          <w:tab w:val="left" w:pos="993"/>
        </w:tabs>
        <w:ind w:left="0" w:firstLine="709"/>
        <w:contextualSpacing/>
        <w:jc w:val="both"/>
        <w:rPr>
          <w:bCs/>
          <w:sz w:val="26"/>
          <w:szCs w:val="26"/>
        </w:rPr>
      </w:pPr>
      <w:r w:rsidRPr="008A11E4">
        <w:rPr>
          <w:bCs/>
          <w:sz w:val="26"/>
          <w:szCs w:val="26"/>
        </w:rPr>
        <w:t xml:space="preserve">Опубликовать настоящее решение в Информационном бюллетене </w:t>
      </w:r>
      <w:proofErr w:type="spellStart"/>
      <w:r w:rsidRPr="008A11E4">
        <w:rPr>
          <w:bCs/>
          <w:sz w:val="26"/>
          <w:szCs w:val="26"/>
        </w:rPr>
        <w:t>Турунтаевского</w:t>
      </w:r>
      <w:proofErr w:type="spellEnd"/>
      <w:r w:rsidRPr="008A11E4">
        <w:rPr>
          <w:bCs/>
          <w:sz w:val="26"/>
          <w:szCs w:val="26"/>
        </w:rPr>
        <w:t xml:space="preserve"> сельского поселения, на официальном сайте Администрации Томского района, официальном сайте Администрации </w:t>
      </w:r>
      <w:proofErr w:type="spellStart"/>
      <w:r w:rsidRPr="008A11E4">
        <w:rPr>
          <w:bCs/>
          <w:sz w:val="26"/>
          <w:szCs w:val="26"/>
        </w:rPr>
        <w:t>Турунтаевского</w:t>
      </w:r>
      <w:proofErr w:type="spellEnd"/>
      <w:r w:rsidRPr="008A11E4">
        <w:rPr>
          <w:bCs/>
          <w:sz w:val="26"/>
          <w:szCs w:val="26"/>
        </w:rPr>
        <w:t xml:space="preserve"> сельского поселения и разместить на информационных стендах избирательных комиссий.</w:t>
      </w:r>
    </w:p>
    <w:p w:rsidR="0051283E" w:rsidRPr="008A11E4" w:rsidRDefault="0051283E" w:rsidP="0051283E">
      <w:pPr>
        <w:numPr>
          <w:ilvl w:val="0"/>
          <w:numId w:val="28"/>
        </w:numPr>
        <w:tabs>
          <w:tab w:val="left" w:pos="993"/>
        </w:tabs>
        <w:ind w:left="0" w:firstLine="709"/>
        <w:contextualSpacing/>
        <w:jc w:val="both"/>
        <w:rPr>
          <w:bCs/>
          <w:sz w:val="26"/>
          <w:szCs w:val="26"/>
        </w:rPr>
      </w:pPr>
      <w:r w:rsidRPr="008A11E4">
        <w:rPr>
          <w:bCs/>
          <w:sz w:val="26"/>
          <w:szCs w:val="26"/>
        </w:rPr>
        <w:t>Направить настоящее решение в участковые избирательные комиссии № №</w:t>
      </w:r>
      <w:r w:rsidRPr="008A11E4">
        <w:rPr>
          <w:sz w:val="26"/>
          <w:szCs w:val="26"/>
        </w:rPr>
        <w:t xml:space="preserve"> </w:t>
      </w:r>
      <w:r w:rsidR="008E5C6A" w:rsidRPr="008A11E4">
        <w:rPr>
          <w:sz w:val="26"/>
          <w:szCs w:val="26"/>
        </w:rPr>
        <w:t>690, 691,692,693,694,695,696.</w:t>
      </w:r>
    </w:p>
    <w:p w:rsidR="0051283E" w:rsidRPr="008A11E4" w:rsidRDefault="0051283E" w:rsidP="0051283E">
      <w:pPr>
        <w:pStyle w:val="21"/>
        <w:tabs>
          <w:tab w:val="left" w:pos="1134"/>
        </w:tabs>
        <w:ind w:right="42"/>
        <w:rPr>
          <w:bCs/>
          <w:sz w:val="26"/>
          <w:szCs w:val="26"/>
        </w:rPr>
      </w:pPr>
    </w:p>
    <w:p w:rsidR="00B81B35" w:rsidRPr="008A11E4" w:rsidRDefault="00F828DC" w:rsidP="00F828DC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  <w:r w:rsidRPr="008A11E4">
        <w:rPr>
          <w:bCs/>
          <w:color w:val="000000"/>
          <w:sz w:val="26"/>
          <w:szCs w:val="26"/>
        </w:rPr>
        <w:tab/>
      </w:r>
    </w:p>
    <w:p w:rsidR="00737CBD" w:rsidRPr="008A11E4" w:rsidRDefault="00737CBD" w:rsidP="00B81B35">
      <w:pPr>
        <w:ind w:firstLine="851"/>
        <w:rPr>
          <w:sz w:val="26"/>
          <w:szCs w:val="26"/>
        </w:rPr>
      </w:pPr>
    </w:p>
    <w:p w:rsidR="001B098B" w:rsidRPr="008A11E4" w:rsidRDefault="001B098B" w:rsidP="001B098B">
      <w:pPr>
        <w:rPr>
          <w:sz w:val="26"/>
          <w:szCs w:val="26"/>
        </w:rPr>
      </w:pPr>
      <w:r w:rsidRPr="008A11E4">
        <w:rPr>
          <w:sz w:val="26"/>
          <w:szCs w:val="26"/>
        </w:rPr>
        <w:t xml:space="preserve">Председатель                       </w:t>
      </w:r>
      <w:r w:rsidRPr="008A11E4">
        <w:rPr>
          <w:sz w:val="26"/>
          <w:szCs w:val="26"/>
        </w:rPr>
        <w:tab/>
      </w:r>
      <w:r w:rsidRPr="008A11E4">
        <w:rPr>
          <w:sz w:val="26"/>
          <w:szCs w:val="26"/>
        </w:rPr>
        <w:tab/>
        <w:t xml:space="preserve">                                                   </w:t>
      </w:r>
      <w:proofErr w:type="spellStart"/>
      <w:r w:rsidR="00D23010" w:rsidRPr="008A11E4">
        <w:rPr>
          <w:sz w:val="26"/>
          <w:szCs w:val="26"/>
        </w:rPr>
        <w:t>Е.В.Ефимова</w:t>
      </w:r>
      <w:proofErr w:type="spellEnd"/>
      <w:r w:rsidRPr="008A11E4">
        <w:rPr>
          <w:sz w:val="26"/>
          <w:szCs w:val="26"/>
        </w:rPr>
        <w:t xml:space="preserve"> </w:t>
      </w:r>
    </w:p>
    <w:p w:rsidR="001B098B" w:rsidRPr="008A11E4" w:rsidRDefault="001B098B" w:rsidP="001B098B">
      <w:pPr>
        <w:ind w:firstLine="720"/>
        <w:rPr>
          <w:sz w:val="26"/>
          <w:szCs w:val="26"/>
        </w:rPr>
      </w:pPr>
    </w:p>
    <w:p w:rsidR="001B098B" w:rsidRPr="008A11E4" w:rsidRDefault="001B098B" w:rsidP="001B098B">
      <w:pPr>
        <w:rPr>
          <w:sz w:val="26"/>
          <w:szCs w:val="26"/>
        </w:rPr>
      </w:pPr>
      <w:r w:rsidRPr="008A11E4">
        <w:rPr>
          <w:sz w:val="26"/>
          <w:szCs w:val="26"/>
        </w:rPr>
        <w:t>Секретарь                                                                                                   Т.Ю.</w:t>
      </w:r>
      <w:r w:rsidR="005D7874" w:rsidRPr="008A11E4">
        <w:rPr>
          <w:sz w:val="26"/>
          <w:szCs w:val="26"/>
        </w:rPr>
        <w:t xml:space="preserve"> </w:t>
      </w:r>
      <w:r w:rsidRPr="008A11E4">
        <w:rPr>
          <w:sz w:val="26"/>
          <w:szCs w:val="26"/>
        </w:rPr>
        <w:t>Долгина</w:t>
      </w:r>
    </w:p>
    <w:p w:rsidR="001B098B" w:rsidRPr="008A11E4" w:rsidRDefault="001B098B" w:rsidP="001B098B">
      <w:pPr>
        <w:rPr>
          <w:sz w:val="26"/>
          <w:szCs w:val="26"/>
        </w:rPr>
      </w:pPr>
      <w:bookmarkStart w:id="0" w:name="_GoBack"/>
      <w:bookmarkEnd w:id="0"/>
    </w:p>
    <w:p w:rsidR="00DA3A69" w:rsidRPr="008A11E4" w:rsidRDefault="00DA3A69" w:rsidP="0075222D">
      <w:pPr>
        <w:jc w:val="both"/>
        <w:rPr>
          <w:sz w:val="26"/>
          <w:szCs w:val="26"/>
        </w:rPr>
      </w:pPr>
      <w:r w:rsidRPr="008A11E4">
        <w:rPr>
          <w:sz w:val="26"/>
          <w:szCs w:val="26"/>
        </w:rPr>
        <w:tab/>
      </w:r>
      <w:r w:rsidRPr="008A11E4">
        <w:rPr>
          <w:sz w:val="26"/>
          <w:szCs w:val="26"/>
        </w:rPr>
        <w:tab/>
      </w: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4157F0" w:rsidRDefault="004157F0" w:rsidP="00AD4117">
      <w:pPr>
        <w:rPr>
          <w:b/>
          <w:bCs/>
          <w:color w:val="000000"/>
          <w:sz w:val="26"/>
          <w:szCs w:val="26"/>
        </w:rPr>
      </w:pPr>
    </w:p>
    <w:sectPr w:rsidR="004157F0" w:rsidSect="000C664D">
      <w:pgSz w:w="11906" w:h="16838"/>
      <w:pgMar w:top="539" w:right="746" w:bottom="71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FAE" w:rsidRDefault="006D7FAE" w:rsidP="006A3F44">
      <w:r>
        <w:separator/>
      </w:r>
    </w:p>
  </w:endnote>
  <w:endnote w:type="continuationSeparator" w:id="0">
    <w:p w:rsidR="006D7FAE" w:rsidRDefault="006D7FAE" w:rsidP="006A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FAE" w:rsidRDefault="006D7FAE" w:rsidP="006A3F44">
      <w:r>
        <w:separator/>
      </w:r>
    </w:p>
  </w:footnote>
  <w:footnote w:type="continuationSeparator" w:id="0">
    <w:p w:rsidR="006D7FAE" w:rsidRDefault="006D7FAE" w:rsidP="006A3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87270"/>
    <w:multiLevelType w:val="hybridMultilevel"/>
    <w:tmpl w:val="98FC912A"/>
    <w:lvl w:ilvl="0" w:tplc="D168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5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1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7B3148"/>
    <w:multiLevelType w:val="hybridMultilevel"/>
    <w:tmpl w:val="95844FD0"/>
    <w:lvl w:ilvl="0" w:tplc="2F3EE65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43B3633E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B675A08"/>
    <w:multiLevelType w:val="hybridMultilevel"/>
    <w:tmpl w:val="92648C8A"/>
    <w:lvl w:ilvl="0" w:tplc="E8F6C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CC3742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65D13DD6"/>
    <w:multiLevelType w:val="hybridMultilevel"/>
    <w:tmpl w:val="FB5C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676E2A89"/>
    <w:multiLevelType w:val="hybridMultilevel"/>
    <w:tmpl w:val="EE24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514E0C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abstractNum w:abstractNumId="27">
    <w:nsid w:val="7C91191E"/>
    <w:multiLevelType w:val="hybridMultilevel"/>
    <w:tmpl w:val="6F78CFCC"/>
    <w:lvl w:ilvl="0" w:tplc="6DD04A96">
      <w:start w:val="2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3"/>
  </w:num>
  <w:num w:numId="2">
    <w:abstractNumId w:val="17"/>
  </w:num>
  <w:num w:numId="3">
    <w:abstractNumId w:val="7"/>
  </w:num>
  <w:num w:numId="4">
    <w:abstractNumId w:val="16"/>
  </w:num>
  <w:num w:numId="5">
    <w:abstractNumId w:val="15"/>
  </w:num>
  <w:num w:numId="6">
    <w:abstractNumId w:val="22"/>
  </w:num>
  <w:num w:numId="7">
    <w:abstractNumId w:val="3"/>
  </w:num>
  <w:num w:numId="8">
    <w:abstractNumId w:val="2"/>
  </w:num>
  <w:num w:numId="9">
    <w:abstractNumId w:val="10"/>
  </w:num>
  <w:num w:numId="10">
    <w:abstractNumId w:val="14"/>
  </w:num>
  <w:num w:numId="11">
    <w:abstractNumId w:val="6"/>
  </w:num>
  <w:num w:numId="12">
    <w:abstractNumId w:val="25"/>
  </w:num>
  <w:num w:numId="13">
    <w:abstractNumId w:val="26"/>
  </w:num>
  <w:num w:numId="14">
    <w:abstractNumId w:val="19"/>
  </w:num>
  <w:num w:numId="15">
    <w:abstractNumId w:val="4"/>
  </w:num>
  <w:num w:numId="16">
    <w:abstractNumId w:val="8"/>
  </w:num>
  <w:num w:numId="17">
    <w:abstractNumId w:val="9"/>
  </w:num>
  <w:num w:numId="18">
    <w:abstractNumId w:val="5"/>
  </w:num>
  <w:num w:numId="19">
    <w:abstractNumId w:val="21"/>
  </w:num>
  <w:num w:numId="20">
    <w:abstractNumId w:val="0"/>
  </w:num>
  <w:num w:numId="21">
    <w:abstractNumId w:val="11"/>
  </w:num>
  <w:num w:numId="22">
    <w:abstractNumId w:val="18"/>
  </w:num>
  <w:num w:numId="23">
    <w:abstractNumId w:val="1"/>
  </w:num>
  <w:num w:numId="24">
    <w:abstractNumId w:val="12"/>
  </w:num>
  <w:num w:numId="25">
    <w:abstractNumId w:val="24"/>
  </w:num>
  <w:num w:numId="26">
    <w:abstractNumId w:val="20"/>
  </w:num>
  <w:num w:numId="27">
    <w:abstractNumId w:val="13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3A"/>
    <w:rsid w:val="00020F6B"/>
    <w:rsid w:val="0002708C"/>
    <w:rsid w:val="00054B89"/>
    <w:rsid w:val="00076C8F"/>
    <w:rsid w:val="000934C4"/>
    <w:rsid w:val="000B397A"/>
    <w:rsid w:val="000C3279"/>
    <w:rsid w:val="000C664D"/>
    <w:rsid w:val="000D3A67"/>
    <w:rsid w:val="000E1F49"/>
    <w:rsid w:val="000E58D5"/>
    <w:rsid w:val="000F65EE"/>
    <w:rsid w:val="00120463"/>
    <w:rsid w:val="001225BC"/>
    <w:rsid w:val="00123575"/>
    <w:rsid w:val="00130DDC"/>
    <w:rsid w:val="0013234C"/>
    <w:rsid w:val="00133337"/>
    <w:rsid w:val="00133F00"/>
    <w:rsid w:val="00144351"/>
    <w:rsid w:val="00156D3C"/>
    <w:rsid w:val="00156F97"/>
    <w:rsid w:val="001B098B"/>
    <w:rsid w:val="001B1E3A"/>
    <w:rsid w:val="001B6731"/>
    <w:rsid w:val="00212B0F"/>
    <w:rsid w:val="00215060"/>
    <w:rsid w:val="00221CF1"/>
    <w:rsid w:val="00226EE9"/>
    <w:rsid w:val="00243DE3"/>
    <w:rsid w:val="0027490A"/>
    <w:rsid w:val="00291020"/>
    <w:rsid w:val="00293D3A"/>
    <w:rsid w:val="002B05BF"/>
    <w:rsid w:val="002C5B2E"/>
    <w:rsid w:val="002D158C"/>
    <w:rsid w:val="002E3244"/>
    <w:rsid w:val="002E66F7"/>
    <w:rsid w:val="00305289"/>
    <w:rsid w:val="00310E70"/>
    <w:rsid w:val="003162CD"/>
    <w:rsid w:val="00347514"/>
    <w:rsid w:val="003577FE"/>
    <w:rsid w:val="0037780D"/>
    <w:rsid w:val="003A6830"/>
    <w:rsid w:val="003A6BF4"/>
    <w:rsid w:val="003C2326"/>
    <w:rsid w:val="003C2EE3"/>
    <w:rsid w:val="003D6496"/>
    <w:rsid w:val="003F1F3E"/>
    <w:rsid w:val="00406418"/>
    <w:rsid w:val="004157F0"/>
    <w:rsid w:val="0045520D"/>
    <w:rsid w:val="00456141"/>
    <w:rsid w:val="00465693"/>
    <w:rsid w:val="00492ACC"/>
    <w:rsid w:val="004A448C"/>
    <w:rsid w:val="004B555F"/>
    <w:rsid w:val="004B65F4"/>
    <w:rsid w:val="004D13C5"/>
    <w:rsid w:val="004D61CE"/>
    <w:rsid w:val="004F7B0F"/>
    <w:rsid w:val="005008F7"/>
    <w:rsid w:val="0051283E"/>
    <w:rsid w:val="00534A4F"/>
    <w:rsid w:val="005409FD"/>
    <w:rsid w:val="005620E2"/>
    <w:rsid w:val="0056611E"/>
    <w:rsid w:val="00566AE1"/>
    <w:rsid w:val="00576BF0"/>
    <w:rsid w:val="005821DB"/>
    <w:rsid w:val="00591D55"/>
    <w:rsid w:val="005B4C07"/>
    <w:rsid w:val="005C0460"/>
    <w:rsid w:val="005C46AA"/>
    <w:rsid w:val="005C51CC"/>
    <w:rsid w:val="005D7874"/>
    <w:rsid w:val="0062623B"/>
    <w:rsid w:val="00635825"/>
    <w:rsid w:val="00656CE5"/>
    <w:rsid w:val="00662002"/>
    <w:rsid w:val="006864EF"/>
    <w:rsid w:val="006A3F44"/>
    <w:rsid w:val="006A78E2"/>
    <w:rsid w:val="006C03B7"/>
    <w:rsid w:val="006D14CC"/>
    <w:rsid w:val="006D7FAE"/>
    <w:rsid w:val="007200D3"/>
    <w:rsid w:val="00720147"/>
    <w:rsid w:val="007223CA"/>
    <w:rsid w:val="00737CBD"/>
    <w:rsid w:val="0075222D"/>
    <w:rsid w:val="00761080"/>
    <w:rsid w:val="0076558D"/>
    <w:rsid w:val="0078641D"/>
    <w:rsid w:val="008132FF"/>
    <w:rsid w:val="0081637A"/>
    <w:rsid w:val="0082034E"/>
    <w:rsid w:val="00841B9F"/>
    <w:rsid w:val="00873DB0"/>
    <w:rsid w:val="0088159B"/>
    <w:rsid w:val="00883126"/>
    <w:rsid w:val="008A11E4"/>
    <w:rsid w:val="008A43CA"/>
    <w:rsid w:val="008A7673"/>
    <w:rsid w:val="008C0F2C"/>
    <w:rsid w:val="008E57FF"/>
    <w:rsid w:val="008E5C6A"/>
    <w:rsid w:val="00903DB6"/>
    <w:rsid w:val="00912678"/>
    <w:rsid w:val="00922B31"/>
    <w:rsid w:val="00947179"/>
    <w:rsid w:val="009521DA"/>
    <w:rsid w:val="00955C22"/>
    <w:rsid w:val="009578C2"/>
    <w:rsid w:val="009778A8"/>
    <w:rsid w:val="009B26A8"/>
    <w:rsid w:val="009B4D5C"/>
    <w:rsid w:val="009C36B5"/>
    <w:rsid w:val="009E4C76"/>
    <w:rsid w:val="00A200D1"/>
    <w:rsid w:val="00A4570D"/>
    <w:rsid w:val="00A62325"/>
    <w:rsid w:val="00A64B84"/>
    <w:rsid w:val="00A81B85"/>
    <w:rsid w:val="00A8339D"/>
    <w:rsid w:val="00A8641F"/>
    <w:rsid w:val="00A8767C"/>
    <w:rsid w:val="00A90505"/>
    <w:rsid w:val="00A93CF0"/>
    <w:rsid w:val="00AB1C61"/>
    <w:rsid w:val="00AC3E44"/>
    <w:rsid w:val="00AC527B"/>
    <w:rsid w:val="00AD4117"/>
    <w:rsid w:val="00AD5CB2"/>
    <w:rsid w:val="00B05754"/>
    <w:rsid w:val="00B13CE4"/>
    <w:rsid w:val="00B36E94"/>
    <w:rsid w:val="00B520D6"/>
    <w:rsid w:val="00B650B1"/>
    <w:rsid w:val="00B73C54"/>
    <w:rsid w:val="00B74220"/>
    <w:rsid w:val="00B7564A"/>
    <w:rsid w:val="00B80F9B"/>
    <w:rsid w:val="00B81B35"/>
    <w:rsid w:val="00BC7999"/>
    <w:rsid w:val="00BD76E9"/>
    <w:rsid w:val="00C045B7"/>
    <w:rsid w:val="00C227D2"/>
    <w:rsid w:val="00C24EF4"/>
    <w:rsid w:val="00C4420E"/>
    <w:rsid w:val="00C50C80"/>
    <w:rsid w:val="00C55ECF"/>
    <w:rsid w:val="00C60C11"/>
    <w:rsid w:val="00C75823"/>
    <w:rsid w:val="00C91CCE"/>
    <w:rsid w:val="00C94AFB"/>
    <w:rsid w:val="00C967A2"/>
    <w:rsid w:val="00CE66B2"/>
    <w:rsid w:val="00D04392"/>
    <w:rsid w:val="00D23010"/>
    <w:rsid w:val="00D424F4"/>
    <w:rsid w:val="00D5129B"/>
    <w:rsid w:val="00D8130A"/>
    <w:rsid w:val="00D84A87"/>
    <w:rsid w:val="00DA0E0B"/>
    <w:rsid w:val="00DA2828"/>
    <w:rsid w:val="00DA3A69"/>
    <w:rsid w:val="00DD27FB"/>
    <w:rsid w:val="00DE12C4"/>
    <w:rsid w:val="00DE1337"/>
    <w:rsid w:val="00DF14A2"/>
    <w:rsid w:val="00DF36A1"/>
    <w:rsid w:val="00E108F1"/>
    <w:rsid w:val="00E361FD"/>
    <w:rsid w:val="00E41BBB"/>
    <w:rsid w:val="00E421D1"/>
    <w:rsid w:val="00E8124B"/>
    <w:rsid w:val="00EB743A"/>
    <w:rsid w:val="00EE1F91"/>
    <w:rsid w:val="00EE78A7"/>
    <w:rsid w:val="00F15C8F"/>
    <w:rsid w:val="00F21363"/>
    <w:rsid w:val="00F319FC"/>
    <w:rsid w:val="00F3517F"/>
    <w:rsid w:val="00F81116"/>
    <w:rsid w:val="00F828DC"/>
    <w:rsid w:val="00F927A5"/>
    <w:rsid w:val="00FB0B6C"/>
    <w:rsid w:val="00FC334B"/>
    <w:rsid w:val="00FC4107"/>
    <w:rsid w:val="00FE79D9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A9544-8123-428E-8BE3-52B994D2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User</cp:lastModifiedBy>
  <cp:revision>28</cp:revision>
  <cp:lastPrinted>2015-02-27T10:32:00Z</cp:lastPrinted>
  <dcterms:created xsi:type="dcterms:W3CDTF">2015-07-05T16:05:00Z</dcterms:created>
  <dcterms:modified xsi:type="dcterms:W3CDTF">2016-01-26T08:57:00Z</dcterms:modified>
</cp:coreProperties>
</file>